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19" w:rsidRPr="00F23019" w:rsidRDefault="00055E3F" w:rsidP="00F23019">
      <w:pPr>
        <w:rPr>
          <w:b/>
          <w:sz w:val="40"/>
          <w:szCs w:val="40"/>
        </w:rPr>
      </w:pPr>
      <w:r w:rsidRPr="00C873EC">
        <w:rPr>
          <w:noProof/>
          <w:color w:val="000000" w:themeColor="text1"/>
          <w:sz w:val="40"/>
          <w:szCs w:val="4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27.95pt;margin-top:21.1pt;width:27.5pt;height:0;z-index:251659264" o:connectortype="straight" strokeweight="4.5pt">
            <v:stroke endarrow="block"/>
          </v:shape>
        </w:pict>
      </w:r>
      <w:r w:rsidRPr="00C873EC">
        <w:rPr>
          <w:noProof/>
          <w:color w:val="000000" w:themeColor="text1"/>
          <w:sz w:val="40"/>
          <w:szCs w:val="40"/>
          <w:lang w:val="en-US"/>
        </w:rPr>
        <w:pict>
          <v:shape id="_x0000_s1029" type="#_x0000_t32" style="position:absolute;margin-left:211.95pt;margin-top:21.1pt;width:29.15pt;height:0;z-index:251658240" o:connectortype="straight" strokeweight="4.5pt">
            <v:stroke endarrow="block"/>
          </v:shape>
        </w:pict>
      </w:r>
      <w:r w:rsidR="006D6E7C" w:rsidRPr="006D6E7C">
        <w:rPr>
          <w:noProof/>
          <w:color w:val="000000" w:themeColor="text1"/>
          <w:sz w:val="40"/>
          <w:szCs w:val="40"/>
          <w:lang w:val="en-US"/>
        </w:rPr>
        <w:drawing>
          <wp:inline distT="0" distB="0" distL="0" distR="0">
            <wp:extent cx="8229600" cy="5364554"/>
            <wp:effectExtent l="0" t="0" r="0" b="0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23019" w:rsidRPr="00F23019" w:rsidSect="00F23019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43" w:rsidRDefault="00C21843" w:rsidP="00C21843">
      <w:r>
        <w:separator/>
      </w:r>
    </w:p>
  </w:endnote>
  <w:endnote w:type="continuationSeparator" w:id="0">
    <w:p w:rsidR="00C21843" w:rsidRDefault="00C21843" w:rsidP="00C21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43" w:rsidRDefault="00C21843" w:rsidP="00C21843">
      <w:r>
        <w:separator/>
      </w:r>
    </w:p>
  </w:footnote>
  <w:footnote w:type="continuationSeparator" w:id="0">
    <w:p w:rsidR="00C21843" w:rsidRDefault="00C21843" w:rsidP="00C21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43" w:rsidRPr="00C21843" w:rsidRDefault="00C21843" w:rsidP="00C21843">
    <w:pPr>
      <w:pStyle w:val="Header"/>
      <w:jc w:val="center"/>
      <w:rPr>
        <w:b/>
        <w:sz w:val="44"/>
        <w:szCs w:val="44"/>
      </w:rPr>
    </w:pPr>
    <w:r w:rsidRPr="00C21843">
      <w:rPr>
        <w:b/>
        <w:sz w:val="44"/>
        <w:szCs w:val="44"/>
      </w:rPr>
      <w:t>Phase 1 Calendar Migration</w:t>
    </w:r>
    <w:r w:rsidR="00331606">
      <w:rPr>
        <w:b/>
        <w:sz w:val="44"/>
        <w:szCs w:val="44"/>
      </w:rPr>
      <w:t xml:space="preserve"> Timeline</w:t>
    </w:r>
  </w:p>
  <w:p w:rsidR="00C21843" w:rsidRPr="00C21843" w:rsidRDefault="00C21843" w:rsidP="00C21843">
    <w:pPr>
      <w:pStyle w:val="Header"/>
      <w:jc w:val="center"/>
      <w:rPr>
        <w:b/>
        <w:sz w:val="48"/>
        <w:szCs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58C4"/>
    <w:multiLevelType w:val="multilevel"/>
    <w:tmpl w:val="C87CB60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019"/>
    <w:rsid w:val="00055E3F"/>
    <w:rsid w:val="00287A50"/>
    <w:rsid w:val="00331606"/>
    <w:rsid w:val="0048322B"/>
    <w:rsid w:val="004A446F"/>
    <w:rsid w:val="004E3585"/>
    <w:rsid w:val="00537E04"/>
    <w:rsid w:val="006D6E7C"/>
    <w:rsid w:val="007C4925"/>
    <w:rsid w:val="00950828"/>
    <w:rsid w:val="0097538F"/>
    <w:rsid w:val="0098798F"/>
    <w:rsid w:val="009C6B80"/>
    <w:rsid w:val="00A65FD0"/>
    <w:rsid w:val="00B92E45"/>
    <w:rsid w:val="00C21843"/>
    <w:rsid w:val="00C873EC"/>
    <w:rsid w:val="00D92A99"/>
    <w:rsid w:val="00E82617"/>
    <w:rsid w:val="00EC7D19"/>
    <w:rsid w:val="00F03ECD"/>
    <w:rsid w:val="00F149A1"/>
    <w:rsid w:val="00F2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6F"/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qFormat/>
    <w:rsid w:val="004A446F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A446F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H3,Map"/>
    <w:basedOn w:val="Normal"/>
    <w:next w:val="Normal"/>
    <w:link w:val="Heading3Char"/>
    <w:autoRedefine/>
    <w:qFormat/>
    <w:rsid w:val="004A446F"/>
    <w:pPr>
      <w:keepNext/>
      <w:numPr>
        <w:ilvl w:val="2"/>
        <w:numId w:val="1"/>
      </w:numPr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4A446F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4A446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A446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A446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A446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A446F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46F"/>
    <w:rPr>
      <w:rFonts w:ascii="Arial" w:hAnsi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4A446F"/>
    <w:rPr>
      <w:rFonts w:ascii="Arial" w:hAnsi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aliases w:val="H3 Char,Map Char"/>
    <w:basedOn w:val="DefaultParagraphFont"/>
    <w:link w:val="Heading3"/>
    <w:rsid w:val="004A446F"/>
    <w:rPr>
      <w:rFonts w:ascii="Arial" w:hAnsi="Arial"/>
      <w:b/>
    </w:rPr>
  </w:style>
  <w:style w:type="character" w:customStyle="1" w:styleId="Heading4Char">
    <w:name w:val="Heading 4 Char"/>
    <w:basedOn w:val="DefaultParagraphFont"/>
    <w:link w:val="Heading4"/>
    <w:rsid w:val="004A446F"/>
    <w:rPr>
      <w:rFonts w:ascii="Arial" w:hAnsi="Arial"/>
      <w:bCs/>
      <w:i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4A446F"/>
    <w:rPr>
      <w:rFonts w:ascii="Arial" w:hAnsi="Arial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4A446F"/>
    <w:rPr>
      <w:rFonts w:ascii="Arial" w:hAnsi="Arial"/>
      <w:b/>
      <w:bCs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rsid w:val="004A446F"/>
    <w:rPr>
      <w:rFonts w:ascii="Arial" w:hAnsi="Arial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4A446F"/>
    <w:rPr>
      <w:rFonts w:ascii="Arial" w:hAnsi="Arial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4A446F"/>
    <w:rPr>
      <w:rFonts w:ascii="Arial" w:hAnsi="Arial"/>
      <w:sz w:val="22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4A446F"/>
    <w:rPr>
      <w:b/>
      <w:bCs/>
    </w:rPr>
  </w:style>
  <w:style w:type="paragraph" w:styleId="ListParagraph">
    <w:name w:val="List Paragraph"/>
    <w:basedOn w:val="Normal"/>
    <w:uiPriority w:val="34"/>
    <w:qFormat/>
    <w:rsid w:val="004A446F"/>
    <w:pPr>
      <w:ind w:left="720"/>
    </w:pPr>
  </w:style>
  <w:style w:type="paragraph" w:styleId="NoSpacing">
    <w:name w:val="No Spacing"/>
    <w:uiPriority w:val="1"/>
    <w:qFormat/>
    <w:rsid w:val="004A446F"/>
    <w:rPr>
      <w:rFonts w:ascii="Arial" w:hAnsi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19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C21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843"/>
    <w:rPr>
      <w:rFonts w:ascii="Arial" w:hAnsi="Arial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C21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843"/>
    <w:rPr>
      <w:rFonts w:ascii="Arial" w:hAnsi="Arial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475807-28B0-40A4-81A6-40A9C0FA5B10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</dgm:pt>
    <dgm:pt modelId="{CEE73531-09F7-4984-8A13-545185F27A46}">
      <dgm:prSet phldrT="[Text]"/>
      <dgm:spPr/>
      <dgm:t>
        <a:bodyPr/>
        <a:lstStyle/>
        <a:p>
          <a:r>
            <a:rPr lang="en-US"/>
            <a:t>Before 1/1/2011</a:t>
          </a:r>
        </a:p>
      </dgm:t>
    </dgm:pt>
    <dgm:pt modelId="{5E1399E7-B8A6-4BD0-A692-3FF3035F6F24}" type="parTrans" cxnId="{E33DD968-C80B-467C-8B5E-76AC432A7A2D}">
      <dgm:prSet/>
      <dgm:spPr/>
      <dgm:t>
        <a:bodyPr/>
        <a:lstStyle/>
        <a:p>
          <a:endParaRPr lang="en-US"/>
        </a:p>
      </dgm:t>
    </dgm:pt>
    <dgm:pt modelId="{850CBA5E-7195-4FB8-A88D-DDD3E89D21D7}" type="sibTrans" cxnId="{E33DD968-C80B-467C-8B5E-76AC432A7A2D}">
      <dgm:prSet/>
      <dgm:spPr/>
      <dgm:t>
        <a:bodyPr/>
        <a:lstStyle/>
        <a:p>
          <a:endParaRPr lang="en-US"/>
        </a:p>
      </dgm:t>
    </dgm:pt>
    <dgm:pt modelId="{39E8F202-B79A-4E86-8037-D8B86FCE141A}">
      <dgm:prSet phldrT="[Text]"/>
      <dgm:spPr/>
      <dgm:t>
        <a:bodyPr/>
        <a:lstStyle/>
        <a:p>
          <a:r>
            <a:rPr lang="en-US"/>
            <a:t>Between 1/1/2011- 2/1/2011</a:t>
          </a:r>
        </a:p>
      </dgm:t>
    </dgm:pt>
    <dgm:pt modelId="{CF225785-58F7-4273-99DD-40B6F389DD7B}" type="parTrans" cxnId="{79D0E435-0878-402E-9174-9CD4FE515F4B}">
      <dgm:prSet/>
      <dgm:spPr/>
      <dgm:t>
        <a:bodyPr/>
        <a:lstStyle/>
        <a:p>
          <a:endParaRPr lang="en-US"/>
        </a:p>
      </dgm:t>
    </dgm:pt>
    <dgm:pt modelId="{CAC1E000-F585-4BDF-AF25-FD48865295AB}" type="sibTrans" cxnId="{79D0E435-0878-402E-9174-9CD4FE515F4B}">
      <dgm:prSet/>
      <dgm:spPr/>
      <dgm:t>
        <a:bodyPr/>
        <a:lstStyle/>
        <a:p>
          <a:endParaRPr lang="en-US"/>
        </a:p>
      </dgm:t>
    </dgm:pt>
    <dgm:pt modelId="{933B0B0D-0E84-4623-9A3D-0DB5263B4279}">
      <dgm:prSet phldrT="[Text]"/>
      <dgm:spPr/>
      <dgm:t>
        <a:bodyPr/>
        <a:lstStyle/>
        <a:p>
          <a:r>
            <a:rPr lang="en-US"/>
            <a:t>After 2/1/2011 </a:t>
          </a:r>
        </a:p>
      </dgm:t>
    </dgm:pt>
    <dgm:pt modelId="{151EFBE9-DF89-44E1-8329-921AA1B3C2B3}" type="parTrans" cxnId="{A54049A8-091D-4945-8CBB-1F7CDB3206B4}">
      <dgm:prSet/>
      <dgm:spPr/>
      <dgm:t>
        <a:bodyPr/>
        <a:lstStyle/>
        <a:p>
          <a:endParaRPr lang="en-US"/>
        </a:p>
      </dgm:t>
    </dgm:pt>
    <dgm:pt modelId="{33419A21-F45A-45B5-9308-9426330AD2A7}" type="sibTrans" cxnId="{A54049A8-091D-4945-8CBB-1F7CDB3206B4}">
      <dgm:prSet/>
      <dgm:spPr/>
      <dgm:t>
        <a:bodyPr/>
        <a:lstStyle/>
        <a:p>
          <a:endParaRPr lang="en-US"/>
        </a:p>
      </dgm:t>
    </dgm:pt>
    <dgm:pt modelId="{C3D2CCEE-78D0-445C-8489-BBC39E1A75C4}">
      <dgm:prSet phldrT="[Text]"/>
      <dgm:spPr/>
      <dgm:t>
        <a:bodyPr/>
        <a:lstStyle/>
        <a:p>
          <a:r>
            <a:rPr lang="en-US" b="1"/>
            <a:t>Continue to use your current calendar</a:t>
          </a:r>
        </a:p>
      </dgm:t>
    </dgm:pt>
    <dgm:pt modelId="{373564C6-7767-40AD-9BB8-1A3A615833F5}" type="parTrans" cxnId="{C67301B0-7B5C-4842-83D6-7D30EE808EB9}">
      <dgm:prSet/>
      <dgm:spPr/>
      <dgm:t>
        <a:bodyPr/>
        <a:lstStyle/>
        <a:p>
          <a:endParaRPr lang="en-US"/>
        </a:p>
      </dgm:t>
    </dgm:pt>
    <dgm:pt modelId="{7316D094-5B2F-4AF6-9212-68372A19CC71}" type="sibTrans" cxnId="{C67301B0-7B5C-4842-83D6-7D30EE808EB9}">
      <dgm:prSet/>
      <dgm:spPr/>
      <dgm:t>
        <a:bodyPr/>
        <a:lstStyle/>
        <a:p>
          <a:endParaRPr lang="en-US"/>
        </a:p>
      </dgm:t>
    </dgm:pt>
    <dgm:pt modelId="{B72821F1-E4A7-4242-91EB-1E0718C45F2D}">
      <dgm:prSet phldrT="[Text]"/>
      <dgm:spPr/>
      <dgm:t>
        <a:bodyPr/>
        <a:lstStyle/>
        <a:p>
          <a:r>
            <a:rPr lang="en-US" b="0"/>
            <a:t>Plan new meetings scheduled after 2/1/2011 in Outlook or GroupWise</a:t>
          </a:r>
        </a:p>
      </dgm:t>
    </dgm:pt>
    <dgm:pt modelId="{F9C32172-63B4-468B-86A7-1E76E733225C}" type="parTrans" cxnId="{C441FBE9-3318-4B69-A6B0-08461A778A4A}">
      <dgm:prSet/>
      <dgm:spPr/>
      <dgm:t>
        <a:bodyPr/>
        <a:lstStyle/>
        <a:p>
          <a:endParaRPr lang="en-US"/>
        </a:p>
      </dgm:t>
    </dgm:pt>
    <dgm:pt modelId="{04DFDE5D-7874-4D2D-AD6E-EE76C0DC2D28}" type="sibTrans" cxnId="{C441FBE9-3318-4B69-A6B0-08461A778A4A}">
      <dgm:prSet/>
      <dgm:spPr/>
      <dgm:t>
        <a:bodyPr/>
        <a:lstStyle/>
        <a:p>
          <a:endParaRPr lang="en-US"/>
        </a:p>
      </dgm:t>
    </dgm:pt>
    <dgm:pt modelId="{1BA4FA9D-C615-4E9C-AF9A-CF1F4A67D8C4}">
      <dgm:prSet phldrT="[Text]"/>
      <dgm:spPr/>
      <dgm:t>
        <a:bodyPr/>
        <a:lstStyle/>
        <a:p>
          <a:r>
            <a:rPr lang="en-US"/>
            <a:t>Move existing appointments after 2/1/2011 from old calendar system into Outlook or GroupWise</a:t>
          </a:r>
        </a:p>
      </dgm:t>
    </dgm:pt>
    <dgm:pt modelId="{8C136184-1C7E-42B0-9577-8C3A0DB428AF}" type="parTrans" cxnId="{B726A3A2-3625-4C51-AC60-72654982DBC9}">
      <dgm:prSet/>
      <dgm:spPr/>
      <dgm:t>
        <a:bodyPr/>
        <a:lstStyle/>
        <a:p>
          <a:endParaRPr lang="en-US"/>
        </a:p>
      </dgm:t>
    </dgm:pt>
    <dgm:pt modelId="{5B0D6643-983C-406B-8CBB-6ED3908E93D3}" type="sibTrans" cxnId="{B726A3A2-3625-4C51-AC60-72654982DBC9}">
      <dgm:prSet/>
      <dgm:spPr/>
      <dgm:t>
        <a:bodyPr/>
        <a:lstStyle/>
        <a:p>
          <a:endParaRPr lang="en-US"/>
        </a:p>
      </dgm:t>
    </dgm:pt>
    <dgm:pt modelId="{B7BEDA01-FD1B-4669-8198-505166CA54F7}">
      <dgm:prSet phldrT="[Text]"/>
      <dgm:spPr/>
      <dgm:t>
        <a:bodyPr/>
        <a:lstStyle/>
        <a:p>
          <a:r>
            <a:rPr lang="en-US"/>
            <a:t>Owners of recurring meeting should recreate their recurring meetings in Outlook or GroupWise</a:t>
          </a:r>
        </a:p>
      </dgm:t>
    </dgm:pt>
    <dgm:pt modelId="{2F1645DB-E5A6-43AD-A536-E05C58FF548E}" type="parTrans" cxnId="{2C43DB45-7070-4D6D-9511-7EE7ADD66867}">
      <dgm:prSet/>
      <dgm:spPr/>
      <dgm:t>
        <a:bodyPr/>
        <a:lstStyle/>
        <a:p>
          <a:endParaRPr lang="en-US"/>
        </a:p>
      </dgm:t>
    </dgm:pt>
    <dgm:pt modelId="{1F3E0F2A-2908-4CD6-A893-2698118C4330}" type="sibTrans" cxnId="{2C43DB45-7070-4D6D-9511-7EE7ADD66867}">
      <dgm:prSet/>
      <dgm:spPr/>
      <dgm:t>
        <a:bodyPr/>
        <a:lstStyle/>
        <a:p>
          <a:endParaRPr lang="en-US"/>
        </a:p>
      </dgm:t>
    </dgm:pt>
    <dgm:pt modelId="{B57BC9AD-030F-48AC-ACDE-E9B2A7E906B8}">
      <dgm:prSet phldrT="[Text]"/>
      <dgm:spPr/>
      <dgm:t>
        <a:bodyPr/>
        <a:lstStyle/>
        <a:p>
          <a:r>
            <a:rPr lang="en-US"/>
            <a:t>All meetings should be in your primary calendar system</a:t>
          </a:r>
        </a:p>
      </dgm:t>
    </dgm:pt>
    <dgm:pt modelId="{FF1E3BC7-D817-484E-ABD5-D563EAFF9050}" type="parTrans" cxnId="{97E3B7B3-682D-43FC-9B6C-FE042B7A490B}">
      <dgm:prSet/>
      <dgm:spPr/>
      <dgm:t>
        <a:bodyPr/>
        <a:lstStyle/>
        <a:p>
          <a:endParaRPr lang="en-US"/>
        </a:p>
      </dgm:t>
    </dgm:pt>
    <dgm:pt modelId="{BA1E2914-282B-4A19-9C61-940FC41A6791}" type="sibTrans" cxnId="{97E3B7B3-682D-43FC-9B6C-FE042B7A490B}">
      <dgm:prSet/>
      <dgm:spPr/>
      <dgm:t>
        <a:bodyPr/>
        <a:lstStyle/>
        <a:p>
          <a:endParaRPr lang="en-US"/>
        </a:p>
      </dgm:t>
    </dgm:pt>
    <dgm:pt modelId="{5DA64677-02BA-4404-9456-9C15C34427C9}">
      <dgm:prSet phldrT="[Text]"/>
      <dgm:spPr/>
      <dgm:t>
        <a:bodyPr/>
        <a:lstStyle/>
        <a:p>
          <a:r>
            <a:rPr lang="en-US"/>
            <a:t>Move Son Conference rooms to Exchange - Post room contacts on Web</a:t>
          </a:r>
        </a:p>
      </dgm:t>
    </dgm:pt>
    <dgm:pt modelId="{54FB23D1-40A1-4B96-882B-628A1BC33D47}" type="parTrans" cxnId="{8756552F-6CAB-4D9F-B0E6-6B71D6CCB91C}">
      <dgm:prSet/>
      <dgm:spPr/>
      <dgm:t>
        <a:bodyPr/>
        <a:lstStyle/>
        <a:p>
          <a:endParaRPr lang="en-US"/>
        </a:p>
      </dgm:t>
    </dgm:pt>
    <dgm:pt modelId="{626D78A5-6702-44DD-87E4-A11B8FF87097}" type="sibTrans" cxnId="{8756552F-6CAB-4D9F-B0E6-6B71D6CCB91C}">
      <dgm:prSet/>
      <dgm:spPr/>
      <dgm:t>
        <a:bodyPr/>
        <a:lstStyle/>
        <a:p>
          <a:endParaRPr lang="en-US"/>
        </a:p>
      </dgm:t>
    </dgm:pt>
    <dgm:pt modelId="{C22BA485-AC2A-4D09-9BC9-5882EBE02E63}">
      <dgm:prSet phldrT="[Text]"/>
      <dgm:spPr/>
      <dgm:t>
        <a:bodyPr/>
        <a:lstStyle/>
        <a:p>
          <a:r>
            <a:rPr lang="en-US"/>
            <a:t>Meeting Maker will no longer be used and will be decommissioned</a:t>
          </a:r>
        </a:p>
      </dgm:t>
    </dgm:pt>
    <dgm:pt modelId="{3F6D5AED-9526-4A65-8676-0DAEC4E1ABD6}" type="parTrans" cxnId="{60BE43B2-1F72-4AA9-8F47-2E0E9AE5E2E6}">
      <dgm:prSet/>
      <dgm:spPr/>
      <dgm:t>
        <a:bodyPr/>
        <a:lstStyle/>
        <a:p>
          <a:endParaRPr lang="en-US"/>
        </a:p>
      </dgm:t>
    </dgm:pt>
    <dgm:pt modelId="{5B06DE24-BC77-4FDB-AB1E-960464282A7D}" type="sibTrans" cxnId="{60BE43B2-1F72-4AA9-8F47-2E0E9AE5E2E6}">
      <dgm:prSet/>
      <dgm:spPr/>
      <dgm:t>
        <a:bodyPr/>
        <a:lstStyle/>
        <a:p>
          <a:endParaRPr lang="en-US"/>
        </a:p>
      </dgm:t>
    </dgm:pt>
    <dgm:pt modelId="{B8DDCA16-9E6C-4110-9CC8-46A9049221CA}">
      <dgm:prSet phldrT="[Text]"/>
      <dgm:spPr/>
      <dgm:t>
        <a:bodyPr/>
        <a:lstStyle/>
        <a:p>
          <a:r>
            <a:rPr lang="en-US" b="1"/>
            <a:t>During this period you must check Outlook and your old calendar system for appointments </a:t>
          </a:r>
        </a:p>
      </dgm:t>
    </dgm:pt>
    <dgm:pt modelId="{7669B9D8-73B0-4462-AB99-8DB1255E2197}" type="parTrans" cxnId="{44BE2392-21BA-4737-B7D0-8DDABE8DEF7E}">
      <dgm:prSet/>
      <dgm:spPr/>
      <dgm:t>
        <a:bodyPr/>
        <a:lstStyle/>
        <a:p>
          <a:endParaRPr lang="en-US"/>
        </a:p>
      </dgm:t>
    </dgm:pt>
    <dgm:pt modelId="{49AACF87-5B6C-48BF-AE6E-660644695D31}" type="sibTrans" cxnId="{44BE2392-21BA-4737-B7D0-8DDABE8DEF7E}">
      <dgm:prSet/>
      <dgm:spPr/>
      <dgm:t>
        <a:bodyPr/>
        <a:lstStyle/>
        <a:p>
          <a:endParaRPr lang="en-US"/>
        </a:p>
      </dgm:t>
    </dgm:pt>
    <dgm:pt modelId="{DBC9F6DF-9FC7-4E2C-9BCC-E65314FAA019}">
      <dgm:prSet phldrT="[Text]"/>
      <dgm:spPr/>
      <dgm:t>
        <a:bodyPr/>
        <a:lstStyle/>
        <a:p>
          <a:r>
            <a:rPr lang="en-US" b="1"/>
            <a:t>Outlook and GroupWise are the primary calendar systems</a:t>
          </a:r>
        </a:p>
      </dgm:t>
    </dgm:pt>
    <dgm:pt modelId="{ED72BEB3-97C9-4FE7-BA33-BB35C80E29A3}" type="parTrans" cxnId="{2BB6DE0F-4628-48CB-913A-7BB1857778D3}">
      <dgm:prSet/>
      <dgm:spPr/>
      <dgm:t>
        <a:bodyPr/>
        <a:lstStyle/>
        <a:p>
          <a:endParaRPr lang="en-US"/>
        </a:p>
      </dgm:t>
    </dgm:pt>
    <dgm:pt modelId="{C18E34BE-9AB8-4D47-8DBE-D96C807A2E3C}" type="sibTrans" cxnId="{2BB6DE0F-4628-48CB-913A-7BB1857778D3}">
      <dgm:prSet/>
      <dgm:spPr/>
      <dgm:t>
        <a:bodyPr/>
        <a:lstStyle/>
        <a:p>
          <a:endParaRPr lang="en-US"/>
        </a:p>
      </dgm:t>
    </dgm:pt>
    <dgm:pt modelId="{2960F74C-5C87-4505-B15D-FE6B1BD89D2A}">
      <dgm:prSet phldrT="[Text]"/>
      <dgm:spPr/>
      <dgm:t>
        <a:bodyPr/>
        <a:lstStyle/>
        <a:p>
          <a:r>
            <a:rPr lang="en-US"/>
            <a:t>Do not use Outlook for your calendar</a:t>
          </a:r>
        </a:p>
      </dgm:t>
    </dgm:pt>
    <dgm:pt modelId="{807E643A-167F-44C3-8B46-34C85EAE3323}" type="parTrans" cxnId="{A6F1BFBB-F673-4D91-A0A4-2F887A7868EB}">
      <dgm:prSet/>
      <dgm:spPr/>
      <dgm:t>
        <a:bodyPr/>
        <a:lstStyle/>
        <a:p>
          <a:endParaRPr lang="en-US"/>
        </a:p>
      </dgm:t>
    </dgm:pt>
    <dgm:pt modelId="{FBCE16E7-9E2D-47B6-963C-61FD828B72AE}" type="sibTrans" cxnId="{A6F1BFBB-F673-4D91-A0A4-2F887A7868EB}">
      <dgm:prSet/>
      <dgm:spPr/>
      <dgm:t>
        <a:bodyPr/>
        <a:lstStyle/>
        <a:p>
          <a:endParaRPr lang="en-US"/>
        </a:p>
      </dgm:t>
    </dgm:pt>
    <dgm:pt modelId="{D59438C7-D25B-4BAF-8AAD-8F37AE935F72}">
      <dgm:prSet phldrT="[Text]"/>
      <dgm:spPr/>
      <dgm:t>
        <a:bodyPr/>
        <a:lstStyle/>
        <a:p>
          <a:r>
            <a:rPr lang="en-US" b="0">
              <a:solidFill>
                <a:schemeClr val="tx1"/>
              </a:solidFill>
            </a:rPr>
            <a:t>Faculty and Staff that do not transmit PHI will be migrated to Exchange during 2010</a:t>
          </a:r>
        </a:p>
      </dgm:t>
    </dgm:pt>
    <dgm:pt modelId="{9465DF2C-2E23-4357-89BC-2053C9BD8B90}" type="parTrans" cxnId="{C5307B96-D359-486B-B218-25E8E0A09744}">
      <dgm:prSet/>
      <dgm:spPr/>
      <dgm:t>
        <a:bodyPr/>
        <a:lstStyle/>
        <a:p>
          <a:endParaRPr lang="en-US"/>
        </a:p>
      </dgm:t>
    </dgm:pt>
    <dgm:pt modelId="{03EA5090-41B7-4796-83F4-68E06F6B6BAD}" type="sibTrans" cxnId="{C5307B96-D359-486B-B218-25E8E0A09744}">
      <dgm:prSet/>
      <dgm:spPr/>
      <dgm:t>
        <a:bodyPr/>
        <a:lstStyle/>
        <a:p>
          <a:endParaRPr lang="en-US"/>
        </a:p>
      </dgm:t>
    </dgm:pt>
    <dgm:pt modelId="{339A695C-558A-4A1F-9723-8EDDD867F9C9}">
      <dgm:prSet phldrT="[Text]"/>
      <dgm:spPr/>
      <dgm:t>
        <a:bodyPr/>
        <a:lstStyle/>
        <a:p>
          <a:r>
            <a:rPr lang="en-US" b="0">
              <a:solidFill>
                <a:schemeClr val="tx1"/>
              </a:solidFill>
            </a:rPr>
            <a:t>Faculty and Staff that transmit PHI will remain on GroupWise</a:t>
          </a:r>
        </a:p>
      </dgm:t>
    </dgm:pt>
    <dgm:pt modelId="{7CBFE173-B1A5-4B91-A670-4BB584AE3F7E}" type="parTrans" cxnId="{568364B1-561E-460F-80E5-CBA8936DD91E}">
      <dgm:prSet/>
      <dgm:spPr/>
      <dgm:t>
        <a:bodyPr/>
        <a:lstStyle/>
        <a:p>
          <a:endParaRPr lang="en-US"/>
        </a:p>
      </dgm:t>
    </dgm:pt>
    <dgm:pt modelId="{872A4731-9C15-47D5-8F17-0A4FC3472583}" type="sibTrans" cxnId="{568364B1-561E-460F-80E5-CBA8936DD91E}">
      <dgm:prSet/>
      <dgm:spPr/>
      <dgm:t>
        <a:bodyPr/>
        <a:lstStyle/>
        <a:p>
          <a:endParaRPr lang="en-US"/>
        </a:p>
      </dgm:t>
    </dgm:pt>
    <dgm:pt modelId="{5E891351-D5F0-4BA5-83C8-CA9F2F3F553D}">
      <dgm:prSet phldrT="[Text]"/>
      <dgm:spPr/>
      <dgm:t>
        <a:bodyPr/>
        <a:lstStyle/>
        <a:p>
          <a:r>
            <a:rPr lang="en-US" b="0">
              <a:solidFill>
                <a:schemeClr val="tx1"/>
              </a:solidFill>
            </a:rPr>
            <a:t>Faculty and Staff that do not transmit PHI are now on Exchange</a:t>
          </a:r>
        </a:p>
      </dgm:t>
    </dgm:pt>
    <dgm:pt modelId="{5A7A0C21-1BA4-4DCD-BD62-AFE5C95A73B5}" type="parTrans" cxnId="{8853CA2C-A4D2-4476-8FCA-F9F590CFB391}">
      <dgm:prSet/>
      <dgm:spPr/>
      <dgm:t>
        <a:bodyPr/>
        <a:lstStyle/>
        <a:p>
          <a:endParaRPr lang="en-US"/>
        </a:p>
      </dgm:t>
    </dgm:pt>
    <dgm:pt modelId="{B37CCD2B-6FD6-4B3E-8793-935E08B81750}" type="sibTrans" cxnId="{8853CA2C-A4D2-4476-8FCA-F9F590CFB391}">
      <dgm:prSet/>
      <dgm:spPr/>
      <dgm:t>
        <a:bodyPr/>
        <a:lstStyle/>
        <a:p>
          <a:endParaRPr lang="en-US"/>
        </a:p>
      </dgm:t>
    </dgm:pt>
    <dgm:pt modelId="{BC559937-74AE-4CF7-94E3-7A35308D9039}" type="pres">
      <dgm:prSet presAssocID="{22475807-28B0-40A4-81A6-40A9C0FA5B10}" presName="Name0" presStyleCnt="0">
        <dgm:presLayoutVars>
          <dgm:dir/>
          <dgm:animLvl val="lvl"/>
          <dgm:resizeHandles val="exact"/>
        </dgm:presLayoutVars>
      </dgm:prSet>
      <dgm:spPr/>
    </dgm:pt>
    <dgm:pt modelId="{AFECF89A-FE56-4AF9-BD0F-3CC99190D5EB}" type="pres">
      <dgm:prSet presAssocID="{CEE73531-09F7-4984-8A13-545185F27A46}" presName="vertFlow" presStyleCnt="0"/>
      <dgm:spPr/>
    </dgm:pt>
    <dgm:pt modelId="{57605646-9E25-4EC5-991D-EBB1D3268B25}" type="pres">
      <dgm:prSet presAssocID="{CEE73531-09F7-4984-8A13-545185F27A46}" presName="header" presStyleLbl="node1" presStyleIdx="0" presStyleCnt="3"/>
      <dgm:spPr/>
      <dgm:t>
        <a:bodyPr/>
        <a:lstStyle/>
        <a:p>
          <a:endParaRPr lang="en-US"/>
        </a:p>
      </dgm:t>
    </dgm:pt>
    <dgm:pt modelId="{63A52334-5EE9-4CDD-8951-78DF59D4FCBB}" type="pres">
      <dgm:prSet presAssocID="{9465DF2C-2E23-4357-89BC-2053C9BD8B90}" presName="parTrans" presStyleLbl="sibTrans2D1" presStyleIdx="0" presStyleCnt="13"/>
      <dgm:spPr/>
      <dgm:t>
        <a:bodyPr/>
        <a:lstStyle/>
        <a:p>
          <a:endParaRPr lang="en-US"/>
        </a:p>
      </dgm:t>
    </dgm:pt>
    <dgm:pt modelId="{F950FA07-B6B1-4E45-B580-4079CE1AE6E5}" type="pres">
      <dgm:prSet presAssocID="{D59438C7-D25B-4BAF-8AAD-8F37AE935F72}" presName="child" presStyleLbl="alignAccFollowNode1" presStyleIdx="0" presStyleCnt="1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7F9020-E2C7-41DB-95AB-D3A34F4B236E}" type="pres">
      <dgm:prSet presAssocID="{03EA5090-41B7-4796-83F4-68E06F6B6BAD}" presName="sibTrans" presStyleLbl="sibTrans2D1" presStyleIdx="1" presStyleCnt="13"/>
      <dgm:spPr/>
      <dgm:t>
        <a:bodyPr/>
        <a:lstStyle/>
        <a:p>
          <a:endParaRPr lang="en-US"/>
        </a:p>
      </dgm:t>
    </dgm:pt>
    <dgm:pt modelId="{185BB1C6-855E-41C9-A8ED-F47E636F742A}" type="pres">
      <dgm:prSet presAssocID="{339A695C-558A-4A1F-9723-8EDDD867F9C9}" presName="child" presStyleLbl="alignAccFollowNode1" presStyleIdx="1" presStyleCnt="1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D13F9D-5BA2-48A7-9732-2544230ACF82}" type="pres">
      <dgm:prSet presAssocID="{872A4731-9C15-47D5-8F17-0A4FC3472583}" presName="sibTrans" presStyleLbl="sibTrans2D1" presStyleIdx="2" presStyleCnt="13"/>
      <dgm:spPr/>
      <dgm:t>
        <a:bodyPr/>
        <a:lstStyle/>
        <a:p>
          <a:endParaRPr lang="en-US"/>
        </a:p>
      </dgm:t>
    </dgm:pt>
    <dgm:pt modelId="{6717A5CE-CAF3-421E-A1ED-C37169E9159E}" type="pres">
      <dgm:prSet presAssocID="{C3D2CCEE-78D0-445C-8489-BBC39E1A75C4}" presName="child" presStyleLbl="alignAccFollowNode1" presStyleIdx="2" presStyleCnt="1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E572B0-BD06-4348-9D6A-3EF4A88C17EB}" type="pres">
      <dgm:prSet presAssocID="{7316D094-5B2F-4AF6-9212-68372A19CC71}" presName="sibTrans" presStyleLbl="sibTrans2D1" presStyleIdx="3" presStyleCnt="13"/>
      <dgm:spPr/>
      <dgm:t>
        <a:bodyPr/>
        <a:lstStyle/>
        <a:p>
          <a:endParaRPr lang="en-US"/>
        </a:p>
      </dgm:t>
    </dgm:pt>
    <dgm:pt modelId="{9117D3B7-D127-4373-8962-741334D4804B}" type="pres">
      <dgm:prSet presAssocID="{2960F74C-5C87-4505-B15D-FE6B1BD89D2A}" presName="child" presStyleLbl="alignAccFollowNode1" presStyleIdx="3" presStyleCnt="1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B76875-7C74-446E-9296-B014E34FCA69}" type="pres">
      <dgm:prSet presAssocID="{CEE73531-09F7-4984-8A13-545185F27A46}" presName="hSp" presStyleCnt="0"/>
      <dgm:spPr/>
    </dgm:pt>
    <dgm:pt modelId="{1D61E66B-6E52-4A5A-B9B5-68CC4F917BC7}" type="pres">
      <dgm:prSet presAssocID="{39E8F202-B79A-4E86-8037-D8B86FCE141A}" presName="vertFlow" presStyleCnt="0"/>
      <dgm:spPr/>
    </dgm:pt>
    <dgm:pt modelId="{B912138E-578E-429D-AEF6-5FC12253EED8}" type="pres">
      <dgm:prSet presAssocID="{39E8F202-B79A-4E86-8037-D8B86FCE141A}" presName="header" presStyleLbl="node1" presStyleIdx="1" presStyleCnt="3"/>
      <dgm:spPr/>
      <dgm:t>
        <a:bodyPr/>
        <a:lstStyle/>
        <a:p>
          <a:endParaRPr lang="en-US"/>
        </a:p>
      </dgm:t>
    </dgm:pt>
    <dgm:pt modelId="{C089E1D6-E47B-4CD7-BCB8-2932726CAE21}" type="pres">
      <dgm:prSet presAssocID="{5A7A0C21-1BA4-4DCD-BD62-AFE5C95A73B5}" presName="parTrans" presStyleLbl="sibTrans2D1" presStyleIdx="4" presStyleCnt="13"/>
      <dgm:spPr/>
      <dgm:t>
        <a:bodyPr/>
        <a:lstStyle/>
        <a:p>
          <a:endParaRPr lang="en-US"/>
        </a:p>
      </dgm:t>
    </dgm:pt>
    <dgm:pt modelId="{FCE15128-A6D0-47E0-982A-0CB5D257C5DC}" type="pres">
      <dgm:prSet presAssocID="{5E891351-D5F0-4BA5-83C8-CA9F2F3F553D}" presName="child" presStyleLbl="alignAccFollowNode1" presStyleIdx="4" presStyleCnt="13" custLinFactNeighborX="1410" custLinFactNeighborY="-1074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3B2302-F14B-4AE9-9E46-76B4B0D1DFEC}" type="pres">
      <dgm:prSet presAssocID="{B37CCD2B-6FD6-4B3E-8793-935E08B81750}" presName="sibTrans" presStyleLbl="sibTrans2D1" presStyleIdx="5" presStyleCnt="13"/>
      <dgm:spPr/>
      <dgm:t>
        <a:bodyPr/>
        <a:lstStyle/>
        <a:p>
          <a:endParaRPr lang="en-US"/>
        </a:p>
      </dgm:t>
    </dgm:pt>
    <dgm:pt modelId="{39DBC4F5-6D58-44E1-8836-0496CC7D009D}" type="pres">
      <dgm:prSet presAssocID="{B8DDCA16-9E6C-4110-9CC8-46A9049221CA}" presName="child" presStyleLbl="alignAccFollowNode1" presStyleIdx="5" presStyleCnt="1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B02A9F-324C-4CE4-950A-7E2DAF5EADFF}" type="pres">
      <dgm:prSet presAssocID="{49AACF87-5B6C-48BF-AE6E-660644695D31}" presName="sibTrans" presStyleLbl="sibTrans2D1" presStyleIdx="6" presStyleCnt="13"/>
      <dgm:spPr/>
      <dgm:t>
        <a:bodyPr/>
        <a:lstStyle/>
        <a:p>
          <a:endParaRPr lang="en-US"/>
        </a:p>
      </dgm:t>
    </dgm:pt>
    <dgm:pt modelId="{C790DCB4-1FE6-41DB-985F-8952340116A6}" type="pres">
      <dgm:prSet presAssocID="{B72821F1-E4A7-4242-91EB-1E0718C45F2D}" presName="child" presStyleLbl="alignAccFollowNode1" presStyleIdx="6" presStyleCnt="1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C29C7D-E9E9-4842-944D-0B891A605751}" type="pres">
      <dgm:prSet presAssocID="{04DFDE5D-7874-4D2D-AD6E-EE76C0DC2D28}" presName="sibTrans" presStyleLbl="sibTrans2D1" presStyleIdx="7" presStyleCnt="13"/>
      <dgm:spPr/>
      <dgm:t>
        <a:bodyPr/>
        <a:lstStyle/>
        <a:p>
          <a:endParaRPr lang="en-US"/>
        </a:p>
      </dgm:t>
    </dgm:pt>
    <dgm:pt modelId="{36A90918-EBA5-42AF-B9E0-D812C7F056D3}" type="pres">
      <dgm:prSet presAssocID="{1BA4FA9D-C615-4E9C-AF9A-CF1F4A67D8C4}" presName="child" presStyleLbl="alignAccFollowNode1" presStyleIdx="7" presStyleCnt="1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350185-DDB6-4F89-8033-DBF9C2C157AA}" type="pres">
      <dgm:prSet presAssocID="{5B0D6643-983C-406B-8CBB-6ED3908E93D3}" presName="sibTrans" presStyleLbl="sibTrans2D1" presStyleIdx="8" presStyleCnt="13"/>
      <dgm:spPr/>
      <dgm:t>
        <a:bodyPr/>
        <a:lstStyle/>
        <a:p>
          <a:endParaRPr lang="en-US"/>
        </a:p>
      </dgm:t>
    </dgm:pt>
    <dgm:pt modelId="{D3F0D674-0248-4B93-979D-4C09D53C17B5}" type="pres">
      <dgm:prSet presAssocID="{B7BEDA01-FD1B-4669-8198-505166CA54F7}" presName="child" presStyleLbl="alignAccFollowNode1" presStyleIdx="8" presStyleCnt="1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868121-1B21-4E6B-B801-0E41313B6B64}" type="pres">
      <dgm:prSet presAssocID="{1F3E0F2A-2908-4CD6-A893-2698118C4330}" presName="sibTrans" presStyleLbl="sibTrans2D1" presStyleIdx="9" presStyleCnt="13"/>
      <dgm:spPr/>
      <dgm:t>
        <a:bodyPr/>
        <a:lstStyle/>
        <a:p>
          <a:endParaRPr lang="en-US"/>
        </a:p>
      </dgm:t>
    </dgm:pt>
    <dgm:pt modelId="{788F4A89-F3DA-4141-A8E3-80F31550DD42}" type="pres">
      <dgm:prSet presAssocID="{5DA64677-02BA-4404-9456-9C15C34427C9}" presName="child" presStyleLbl="alignAccFollowNode1" presStyleIdx="9" presStyleCnt="13" custLinFactNeighborY="-3713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82A238-10B7-498F-9EAC-3DA803E18CFC}" type="pres">
      <dgm:prSet presAssocID="{39E8F202-B79A-4E86-8037-D8B86FCE141A}" presName="hSp" presStyleCnt="0"/>
      <dgm:spPr/>
    </dgm:pt>
    <dgm:pt modelId="{0A8A4822-B6B1-42BF-8FE3-BA688A24CCCF}" type="pres">
      <dgm:prSet presAssocID="{933B0B0D-0E84-4623-9A3D-0DB5263B4279}" presName="vertFlow" presStyleCnt="0"/>
      <dgm:spPr/>
    </dgm:pt>
    <dgm:pt modelId="{5D64A854-59C9-4047-A5DA-F3E8353E12C4}" type="pres">
      <dgm:prSet presAssocID="{933B0B0D-0E84-4623-9A3D-0DB5263B4279}" presName="header" presStyleLbl="node1" presStyleIdx="2" presStyleCnt="3"/>
      <dgm:spPr/>
      <dgm:t>
        <a:bodyPr/>
        <a:lstStyle/>
        <a:p>
          <a:endParaRPr lang="en-US"/>
        </a:p>
      </dgm:t>
    </dgm:pt>
    <dgm:pt modelId="{2BC98B89-571D-4B5F-886D-F5AA709BC326}" type="pres">
      <dgm:prSet presAssocID="{ED72BEB3-97C9-4FE7-BA33-BB35C80E29A3}" presName="parTrans" presStyleLbl="sibTrans2D1" presStyleIdx="10" presStyleCnt="13"/>
      <dgm:spPr/>
      <dgm:t>
        <a:bodyPr/>
        <a:lstStyle/>
        <a:p>
          <a:endParaRPr lang="en-US"/>
        </a:p>
      </dgm:t>
    </dgm:pt>
    <dgm:pt modelId="{8EFD2648-92A0-4587-A40C-EB21AE0051DC}" type="pres">
      <dgm:prSet presAssocID="{DBC9F6DF-9FC7-4E2C-9BCC-E65314FAA019}" presName="child" presStyleLbl="alignAccFollowNode1" presStyleIdx="10" presStyleCnt="1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A87B66-C495-4BB2-96E8-45BAD03DA97A}" type="pres">
      <dgm:prSet presAssocID="{C18E34BE-9AB8-4D47-8DBE-D96C807A2E3C}" presName="sibTrans" presStyleLbl="sibTrans2D1" presStyleIdx="11" presStyleCnt="13"/>
      <dgm:spPr/>
      <dgm:t>
        <a:bodyPr/>
        <a:lstStyle/>
        <a:p>
          <a:endParaRPr lang="en-US"/>
        </a:p>
      </dgm:t>
    </dgm:pt>
    <dgm:pt modelId="{7DA0FE04-786C-481B-9495-FA8BFDFC7DB4}" type="pres">
      <dgm:prSet presAssocID="{B57BC9AD-030F-48AC-ACDE-E9B2A7E906B8}" presName="child" presStyleLbl="alignAccFollowNode1" presStyleIdx="11" presStyleCnt="1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E6370D-A743-4C85-A06A-400B9E5CDA1F}" type="pres">
      <dgm:prSet presAssocID="{BA1E2914-282B-4A19-9C61-940FC41A6791}" presName="sibTrans" presStyleLbl="sibTrans2D1" presStyleIdx="12" presStyleCnt="13"/>
      <dgm:spPr/>
      <dgm:t>
        <a:bodyPr/>
        <a:lstStyle/>
        <a:p>
          <a:endParaRPr lang="en-US"/>
        </a:p>
      </dgm:t>
    </dgm:pt>
    <dgm:pt modelId="{85138EEB-FAEC-44BA-8CA2-409BE8E16DA8}" type="pres">
      <dgm:prSet presAssocID="{C22BA485-AC2A-4D09-9BC9-5882EBE02E63}" presName="child" presStyleLbl="alignAccFollowNode1" presStyleIdx="12" presStyleCnt="1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6912F79-1EE8-4B99-9248-A1F1C6F67ACE}" type="presOf" srcId="{B72821F1-E4A7-4242-91EB-1E0718C45F2D}" destId="{C790DCB4-1FE6-41DB-985F-8952340116A6}" srcOrd="0" destOrd="0" presId="urn:microsoft.com/office/officeart/2005/8/layout/lProcess1"/>
    <dgm:cxn modelId="{E33DD968-C80B-467C-8B5E-76AC432A7A2D}" srcId="{22475807-28B0-40A4-81A6-40A9C0FA5B10}" destId="{CEE73531-09F7-4984-8A13-545185F27A46}" srcOrd="0" destOrd="0" parTransId="{5E1399E7-B8A6-4BD0-A692-3FF3035F6F24}" sibTransId="{850CBA5E-7195-4FB8-A88D-DDD3E89D21D7}"/>
    <dgm:cxn modelId="{1129752B-A3EC-4232-9A1E-46749542E872}" type="presOf" srcId="{BA1E2914-282B-4A19-9C61-940FC41A6791}" destId="{5FE6370D-A743-4C85-A06A-400B9E5CDA1F}" srcOrd="0" destOrd="0" presId="urn:microsoft.com/office/officeart/2005/8/layout/lProcess1"/>
    <dgm:cxn modelId="{A4C25821-DAF1-42DB-8BA3-A60AD2B1D263}" type="presOf" srcId="{2960F74C-5C87-4505-B15D-FE6B1BD89D2A}" destId="{9117D3B7-D127-4373-8962-741334D4804B}" srcOrd="0" destOrd="0" presId="urn:microsoft.com/office/officeart/2005/8/layout/lProcess1"/>
    <dgm:cxn modelId="{686D641B-7AD6-47C7-A460-1DA218792B23}" type="presOf" srcId="{03EA5090-41B7-4796-83F4-68E06F6B6BAD}" destId="{5C7F9020-E2C7-41DB-95AB-D3A34F4B236E}" srcOrd="0" destOrd="0" presId="urn:microsoft.com/office/officeart/2005/8/layout/lProcess1"/>
    <dgm:cxn modelId="{9FD300F0-2304-4B3B-B2DE-1E4293BC0ACF}" type="presOf" srcId="{B7BEDA01-FD1B-4669-8198-505166CA54F7}" destId="{D3F0D674-0248-4B93-979D-4C09D53C17B5}" srcOrd="0" destOrd="0" presId="urn:microsoft.com/office/officeart/2005/8/layout/lProcess1"/>
    <dgm:cxn modelId="{C32DB4D6-5EF4-47A4-99FC-DC9A8506A12E}" type="presOf" srcId="{1BA4FA9D-C615-4E9C-AF9A-CF1F4A67D8C4}" destId="{36A90918-EBA5-42AF-B9E0-D812C7F056D3}" srcOrd="0" destOrd="0" presId="urn:microsoft.com/office/officeart/2005/8/layout/lProcess1"/>
    <dgm:cxn modelId="{8756552F-6CAB-4D9F-B0E6-6B71D6CCB91C}" srcId="{39E8F202-B79A-4E86-8037-D8B86FCE141A}" destId="{5DA64677-02BA-4404-9456-9C15C34427C9}" srcOrd="5" destOrd="0" parTransId="{54FB23D1-40A1-4B96-882B-628A1BC33D47}" sibTransId="{626D78A5-6702-44DD-87E4-A11B8FF87097}"/>
    <dgm:cxn modelId="{A6F1BFBB-F673-4D91-A0A4-2F887A7868EB}" srcId="{CEE73531-09F7-4984-8A13-545185F27A46}" destId="{2960F74C-5C87-4505-B15D-FE6B1BD89D2A}" srcOrd="3" destOrd="0" parTransId="{807E643A-167F-44C3-8B46-34C85EAE3323}" sibTransId="{FBCE16E7-9E2D-47B6-963C-61FD828B72AE}"/>
    <dgm:cxn modelId="{6A40BEDD-6471-46ED-9AFA-58438452E79F}" type="presOf" srcId="{DBC9F6DF-9FC7-4E2C-9BCC-E65314FAA019}" destId="{8EFD2648-92A0-4587-A40C-EB21AE0051DC}" srcOrd="0" destOrd="0" presId="urn:microsoft.com/office/officeart/2005/8/layout/lProcess1"/>
    <dgm:cxn modelId="{BAF345F7-02B7-4373-BA6D-3E0D3A50AD3B}" type="presOf" srcId="{B37CCD2B-6FD6-4B3E-8793-935E08B81750}" destId="{8D3B2302-F14B-4AE9-9E46-76B4B0D1DFEC}" srcOrd="0" destOrd="0" presId="urn:microsoft.com/office/officeart/2005/8/layout/lProcess1"/>
    <dgm:cxn modelId="{C6B0E6D8-C375-4FD6-A247-AD1075BFCC6D}" type="presOf" srcId="{339A695C-558A-4A1F-9723-8EDDD867F9C9}" destId="{185BB1C6-855E-41C9-A8ED-F47E636F742A}" srcOrd="0" destOrd="0" presId="urn:microsoft.com/office/officeart/2005/8/layout/lProcess1"/>
    <dgm:cxn modelId="{6D0C4CC0-438F-4E36-93D6-09D24F4E3F5E}" type="presOf" srcId="{D59438C7-D25B-4BAF-8AAD-8F37AE935F72}" destId="{F950FA07-B6B1-4E45-B580-4079CE1AE6E5}" srcOrd="0" destOrd="0" presId="urn:microsoft.com/office/officeart/2005/8/layout/lProcess1"/>
    <dgm:cxn modelId="{37F883B2-3476-403E-85C3-E31A9C15DFAE}" type="presOf" srcId="{C18E34BE-9AB8-4D47-8DBE-D96C807A2E3C}" destId="{5CA87B66-C495-4BB2-96E8-45BAD03DA97A}" srcOrd="0" destOrd="0" presId="urn:microsoft.com/office/officeart/2005/8/layout/lProcess1"/>
    <dgm:cxn modelId="{8853CA2C-A4D2-4476-8FCA-F9F590CFB391}" srcId="{39E8F202-B79A-4E86-8037-D8B86FCE141A}" destId="{5E891351-D5F0-4BA5-83C8-CA9F2F3F553D}" srcOrd="0" destOrd="0" parTransId="{5A7A0C21-1BA4-4DCD-BD62-AFE5C95A73B5}" sibTransId="{B37CCD2B-6FD6-4B3E-8793-935E08B81750}"/>
    <dgm:cxn modelId="{031EECF3-4597-411D-BD3D-C905F40B11D9}" type="presOf" srcId="{5A7A0C21-1BA4-4DCD-BD62-AFE5C95A73B5}" destId="{C089E1D6-E47B-4CD7-BCB8-2932726CAE21}" srcOrd="0" destOrd="0" presId="urn:microsoft.com/office/officeart/2005/8/layout/lProcess1"/>
    <dgm:cxn modelId="{4586A61F-B978-4E13-A442-1928B120D79A}" type="presOf" srcId="{872A4731-9C15-47D5-8F17-0A4FC3472583}" destId="{92D13F9D-5BA2-48A7-9732-2544230ACF82}" srcOrd="0" destOrd="0" presId="urn:microsoft.com/office/officeart/2005/8/layout/lProcess1"/>
    <dgm:cxn modelId="{44BE2392-21BA-4737-B7D0-8DDABE8DEF7E}" srcId="{39E8F202-B79A-4E86-8037-D8B86FCE141A}" destId="{B8DDCA16-9E6C-4110-9CC8-46A9049221CA}" srcOrd="1" destOrd="0" parTransId="{7669B9D8-73B0-4462-AB99-8DB1255E2197}" sibTransId="{49AACF87-5B6C-48BF-AE6E-660644695D31}"/>
    <dgm:cxn modelId="{09346B85-E47B-4E38-BA8D-39AC36BC9564}" type="presOf" srcId="{22475807-28B0-40A4-81A6-40A9C0FA5B10}" destId="{BC559937-74AE-4CF7-94E3-7A35308D9039}" srcOrd="0" destOrd="0" presId="urn:microsoft.com/office/officeart/2005/8/layout/lProcess1"/>
    <dgm:cxn modelId="{B726A3A2-3625-4C51-AC60-72654982DBC9}" srcId="{39E8F202-B79A-4E86-8037-D8B86FCE141A}" destId="{1BA4FA9D-C615-4E9C-AF9A-CF1F4A67D8C4}" srcOrd="3" destOrd="0" parTransId="{8C136184-1C7E-42B0-9577-8C3A0DB428AF}" sibTransId="{5B0D6643-983C-406B-8CBB-6ED3908E93D3}"/>
    <dgm:cxn modelId="{0B8BA669-1866-40C7-A45F-18C09593263B}" type="presOf" srcId="{C3D2CCEE-78D0-445C-8489-BBC39E1A75C4}" destId="{6717A5CE-CAF3-421E-A1ED-C37169E9159E}" srcOrd="0" destOrd="0" presId="urn:microsoft.com/office/officeart/2005/8/layout/lProcess1"/>
    <dgm:cxn modelId="{06F31B82-9E34-43A3-9455-140EF18A372A}" type="presOf" srcId="{B8DDCA16-9E6C-4110-9CC8-46A9049221CA}" destId="{39DBC4F5-6D58-44E1-8836-0496CC7D009D}" srcOrd="0" destOrd="0" presId="urn:microsoft.com/office/officeart/2005/8/layout/lProcess1"/>
    <dgm:cxn modelId="{94027EB6-AA26-4AD9-B42B-714344864455}" type="presOf" srcId="{9465DF2C-2E23-4357-89BC-2053C9BD8B90}" destId="{63A52334-5EE9-4CDD-8951-78DF59D4FCBB}" srcOrd="0" destOrd="0" presId="urn:microsoft.com/office/officeart/2005/8/layout/lProcess1"/>
    <dgm:cxn modelId="{79D0E435-0878-402E-9174-9CD4FE515F4B}" srcId="{22475807-28B0-40A4-81A6-40A9C0FA5B10}" destId="{39E8F202-B79A-4E86-8037-D8B86FCE141A}" srcOrd="1" destOrd="0" parTransId="{CF225785-58F7-4273-99DD-40B6F389DD7B}" sibTransId="{CAC1E000-F585-4BDF-AF25-FD48865295AB}"/>
    <dgm:cxn modelId="{60BE43B2-1F72-4AA9-8F47-2E0E9AE5E2E6}" srcId="{933B0B0D-0E84-4623-9A3D-0DB5263B4279}" destId="{C22BA485-AC2A-4D09-9BC9-5882EBE02E63}" srcOrd="2" destOrd="0" parTransId="{3F6D5AED-9526-4A65-8676-0DAEC4E1ABD6}" sibTransId="{5B06DE24-BC77-4FDB-AB1E-960464282A7D}"/>
    <dgm:cxn modelId="{C441FBE9-3318-4B69-A6B0-08461A778A4A}" srcId="{39E8F202-B79A-4E86-8037-D8B86FCE141A}" destId="{B72821F1-E4A7-4242-91EB-1E0718C45F2D}" srcOrd="2" destOrd="0" parTransId="{F9C32172-63B4-468B-86A7-1E76E733225C}" sibTransId="{04DFDE5D-7874-4D2D-AD6E-EE76C0DC2D28}"/>
    <dgm:cxn modelId="{2BB6DE0F-4628-48CB-913A-7BB1857778D3}" srcId="{933B0B0D-0E84-4623-9A3D-0DB5263B4279}" destId="{DBC9F6DF-9FC7-4E2C-9BCC-E65314FAA019}" srcOrd="0" destOrd="0" parTransId="{ED72BEB3-97C9-4FE7-BA33-BB35C80E29A3}" sibTransId="{C18E34BE-9AB8-4D47-8DBE-D96C807A2E3C}"/>
    <dgm:cxn modelId="{08B823E0-A15A-43AD-9DCE-7A201EC2DC54}" type="presOf" srcId="{49AACF87-5B6C-48BF-AE6E-660644695D31}" destId="{7BB02A9F-324C-4CE4-950A-7E2DAF5EADFF}" srcOrd="0" destOrd="0" presId="urn:microsoft.com/office/officeart/2005/8/layout/lProcess1"/>
    <dgm:cxn modelId="{568364B1-561E-460F-80E5-CBA8936DD91E}" srcId="{CEE73531-09F7-4984-8A13-545185F27A46}" destId="{339A695C-558A-4A1F-9723-8EDDD867F9C9}" srcOrd="1" destOrd="0" parTransId="{7CBFE173-B1A5-4B91-A670-4BB584AE3F7E}" sibTransId="{872A4731-9C15-47D5-8F17-0A4FC3472583}"/>
    <dgm:cxn modelId="{C71B1FA6-1A79-4C02-88B1-D7C738237964}" type="presOf" srcId="{933B0B0D-0E84-4623-9A3D-0DB5263B4279}" destId="{5D64A854-59C9-4047-A5DA-F3E8353E12C4}" srcOrd="0" destOrd="0" presId="urn:microsoft.com/office/officeart/2005/8/layout/lProcess1"/>
    <dgm:cxn modelId="{8A062F21-210E-4397-BE45-8FBDE438CDF2}" type="presOf" srcId="{39E8F202-B79A-4E86-8037-D8B86FCE141A}" destId="{B912138E-578E-429D-AEF6-5FC12253EED8}" srcOrd="0" destOrd="0" presId="urn:microsoft.com/office/officeart/2005/8/layout/lProcess1"/>
    <dgm:cxn modelId="{94A29769-A1F3-42A9-AF99-4970BE820AAE}" type="presOf" srcId="{C22BA485-AC2A-4D09-9BC9-5882EBE02E63}" destId="{85138EEB-FAEC-44BA-8CA2-409BE8E16DA8}" srcOrd="0" destOrd="0" presId="urn:microsoft.com/office/officeart/2005/8/layout/lProcess1"/>
    <dgm:cxn modelId="{A342EADA-E63F-4AF9-B7B4-4BE35E280636}" type="presOf" srcId="{5E891351-D5F0-4BA5-83C8-CA9F2F3F553D}" destId="{FCE15128-A6D0-47E0-982A-0CB5D257C5DC}" srcOrd="0" destOrd="0" presId="urn:microsoft.com/office/officeart/2005/8/layout/lProcess1"/>
    <dgm:cxn modelId="{7957C3DA-AEFC-436D-9117-B96C7698BBBA}" type="presOf" srcId="{B57BC9AD-030F-48AC-ACDE-E9B2A7E906B8}" destId="{7DA0FE04-786C-481B-9495-FA8BFDFC7DB4}" srcOrd="0" destOrd="0" presId="urn:microsoft.com/office/officeart/2005/8/layout/lProcess1"/>
    <dgm:cxn modelId="{669693A4-7458-47C0-8F35-91711715A930}" type="presOf" srcId="{1F3E0F2A-2908-4CD6-A893-2698118C4330}" destId="{1E868121-1B21-4E6B-B801-0E41313B6B64}" srcOrd="0" destOrd="0" presId="urn:microsoft.com/office/officeart/2005/8/layout/lProcess1"/>
    <dgm:cxn modelId="{ADF583BE-011E-41B0-95AA-C4D58D90B14B}" type="presOf" srcId="{5DA64677-02BA-4404-9456-9C15C34427C9}" destId="{788F4A89-F3DA-4141-A8E3-80F31550DD42}" srcOrd="0" destOrd="0" presId="urn:microsoft.com/office/officeart/2005/8/layout/lProcess1"/>
    <dgm:cxn modelId="{E7D179CE-AF49-4953-8DF6-9FFC2F934CDA}" type="presOf" srcId="{ED72BEB3-97C9-4FE7-BA33-BB35C80E29A3}" destId="{2BC98B89-571D-4B5F-886D-F5AA709BC326}" srcOrd="0" destOrd="0" presId="urn:microsoft.com/office/officeart/2005/8/layout/lProcess1"/>
    <dgm:cxn modelId="{97E3B7B3-682D-43FC-9B6C-FE042B7A490B}" srcId="{933B0B0D-0E84-4623-9A3D-0DB5263B4279}" destId="{B57BC9AD-030F-48AC-ACDE-E9B2A7E906B8}" srcOrd="1" destOrd="0" parTransId="{FF1E3BC7-D817-484E-ABD5-D563EAFF9050}" sibTransId="{BA1E2914-282B-4A19-9C61-940FC41A6791}"/>
    <dgm:cxn modelId="{AE74463C-FBBA-42B4-BF4A-E3D296E27F2F}" type="presOf" srcId="{CEE73531-09F7-4984-8A13-545185F27A46}" destId="{57605646-9E25-4EC5-991D-EBB1D3268B25}" srcOrd="0" destOrd="0" presId="urn:microsoft.com/office/officeart/2005/8/layout/lProcess1"/>
    <dgm:cxn modelId="{C67301B0-7B5C-4842-83D6-7D30EE808EB9}" srcId="{CEE73531-09F7-4984-8A13-545185F27A46}" destId="{C3D2CCEE-78D0-445C-8489-BBC39E1A75C4}" srcOrd="2" destOrd="0" parTransId="{373564C6-7767-40AD-9BB8-1A3A615833F5}" sibTransId="{7316D094-5B2F-4AF6-9212-68372A19CC71}"/>
    <dgm:cxn modelId="{A54049A8-091D-4945-8CBB-1F7CDB3206B4}" srcId="{22475807-28B0-40A4-81A6-40A9C0FA5B10}" destId="{933B0B0D-0E84-4623-9A3D-0DB5263B4279}" srcOrd="2" destOrd="0" parTransId="{151EFBE9-DF89-44E1-8329-921AA1B3C2B3}" sibTransId="{33419A21-F45A-45B5-9308-9426330AD2A7}"/>
    <dgm:cxn modelId="{56860ABF-3AA6-4461-B0B5-22C4268DFF43}" type="presOf" srcId="{04DFDE5D-7874-4D2D-AD6E-EE76C0DC2D28}" destId="{19C29C7D-E9E9-4842-944D-0B891A605751}" srcOrd="0" destOrd="0" presId="urn:microsoft.com/office/officeart/2005/8/layout/lProcess1"/>
    <dgm:cxn modelId="{2C43DB45-7070-4D6D-9511-7EE7ADD66867}" srcId="{39E8F202-B79A-4E86-8037-D8B86FCE141A}" destId="{B7BEDA01-FD1B-4669-8198-505166CA54F7}" srcOrd="4" destOrd="0" parTransId="{2F1645DB-E5A6-43AD-A536-E05C58FF548E}" sibTransId="{1F3E0F2A-2908-4CD6-A893-2698118C4330}"/>
    <dgm:cxn modelId="{C5307B96-D359-486B-B218-25E8E0A09744}" srcId="{CEE73531-09F7-4984-8A13-545185F27A46}" destId="{D59438C7-D25B-4BAF-8AAD-8F37AE935F72}" srcOrd="0" destOrd="0" parTransId="{9465DF2C-2E23-4357-89BC-2053C9BD8B90}" sibTransId="{03EA5090-41B7-4796-83F4-68E06F6B6BAD}"/>
    <dgm:cxn modelId="{9249F569-8233-48A5-850B-9AA379EA4EAE}" type="presOf" srcId="{5B0D6643-983C-406B-8CBB-6ED3908E93D3}" destId="{12350185-DDB6-4F89-8033-DBF9C2C157AA}" srcOrd="0" destOrd="0" presId="urn:microsoft.com/office/officeart/2005/8/layout/lProcess1"/>
    <dgm:cxn modelId="{49509CDF-0248-4393-9924-FF617BF5C717}" type="presOf" srcId="{7316D094-5B2F-4AF6-9212-68372A19CC71}" destId="{BCE572B0-BD06-4348-9D6A-3EF4A88C17EB}" srcOrd="0" destOrd="0" presId="urn:microsoft.com/office/officeart/2005/8/layout/lProcess1"/>
    <dgm:cxn modelId="{95D48E55-DD2B-420A-B280-544AC768B95E}" type="presParOf" srcId="{BC559937-74AE-4CF7-94E3-7A35308D9039}" destId="{AFECF89A-FE56-4AF9-BD0F-3CC99190D5EB}" srcOrd="0" destOrd="0" presId="urn:microsoft.com/office/officeart/2005/8/layout/lProcess1"/>
    <dgm:cxn modelId="{5C12E2E9-5BC1-43CB-B4EA-46FE10B6DC3D}" type="presParOf" srcId="{AFECF89A-FE56-4AF9-BD0F-3CC99190D5EB}" destId="{57605646-9E25-4EC5-991D-EBB1D3268B25}" srcOrd="0" destOrd="0" presId="urn:microsoft.com/office/officeart/2005/8/layout/lProcess1"/>
    <dgm:cxn modelId="{A417BA42-DBF2-4918-B8B8-79CC5D828DF2}" type="presParOf" srcId="{AFECF89A-FE56-4AF9-BD0F-3CC99190D5EB}" destId="{63A52334-5EE9-4CDD-8951-78DF59D4FCBB}" srcOrd="1" destOrd="0" presId="urn:microsoft.com/office/officeart/2005/8/layout/lProcess1"/>
    <dgm:cxn modelId="{DAE10D4E-7B92-4E93-B238-420CF849EEE4}" type="presParOf" srcId="{AFECF89A-FE56-4AF9-BD0F-3CC99190D5EB}" destId="{F950FA07-B6B1-4E45-B580-4079CE1AE6E5}" srcOrd="2" destOrd="0" presId="urn:microsoft.com/office/officeart/2005/8/layout/lProcess1"/>
    <dgm:cxn modelId="{8EAAF057-BFA1-46D8-B65E-E6AF0F9D6DED}" type="presParOf" srcId="{AFECF89A-FE56-4AF9-BD0F-3CC99190D5EB}" destId="{5C7F9020-E2C7-41DB-95AB-D3A34F4B236E}" srcOrd="3" destOrd="0" presId="urn:microsoft.com/office/officeart/2005/8/layout/lProcess1"/>
    <dgm:cxn modelId="{6147FA18-69BB-405B-AC1E-B519158CD152}" type="presParOf" srcId="{AFECF89A-FE56-4AF9-BD0F-3CC99190D5EB}" destId="{185BB1C6-855E-41C9-A8ED-F47E636F742A}" srcOrd="4" destOrd="0" presId="urn:microsoft.com/office/officeart/2005/8/layout/lProcess1"/>
    <dgm:cxn modelId="{F4A71439-1166-49EA-B305-A45CE29752E7}" type="presParOf" srcId="{AFECF89A-FE56-4AF9-BD0F-3CC99190D5EB}" destId="{92D13F9D-5BA2-48A7-9732-2544230ACF82}" srcOrd="5" destOrd="0" presId="urn:microsoft.com/office/officeart/2005/8/layout/lProcess1"/>
    <dgm:cxn modelId="{BD94B374-7E43-4A8F-926B-373E5BD78795}" type="presParOf" srcId="{AFECF89A-FE56-4AF9-BD0F-3CC99190D5EB}" destId="{6717A5CE-CAF3-421E-A1ED-C37169E9159E}" srcOrd="6" destOrd="0" presId="urn:microsoft.com/office/officeart/2005/8/layout/lProcess1"/>
    <dgm:cxn modelId="{C89597E1-4A67-4709-B76D-511DDF96AB8C}" type="presParOf" srcId="{AFECF89A-FE56-4AF9-BD0F-3CC99190D5EB}" destId="{BCE572B0-BD06-4348-9D6A-3EF4A88C17EB}" srcOrd="7" destOrd="0" presId="urn:microsoft.com/office/officeart/2005/8/layout/lProcess1"/>
    <dgm:cxn modelId="{2C852FEC-A818-470B-A859-D03CB3E08C4C}" type="presParOf" srcId="{AFECF89A-FE56-4AF9-BD0F-3CC99190D5EB}" destId="{9117D3B7-D127-4373-8962-741334D4804B}" srcOrd="8" destOrd="0" presId="urn:microsoft.com/office/officeart/2005/8/layout/lProcess1"/>
    <dgm:cxn modelId="{129C0CCB-B9FC-4F87-BB60-BE8C3027DC50}" type="presParOf" srcId="{BC559937-74AE-4CF7-94E3-7A35308D9039}" destId="{90B76875-7C74-446E-9296-B014E34FCA69}" srcOrd="1" destOrd="0" presId="urn:microsoft.com/office/officeart/2005/8/layout/lProcess1"/>
    <dgm:cxn modelId="{9E26C1BF-7309-42B4-A5E0-9B3FDBD5E323}" type="presParOf" srcId="{BC559937-74AE-4CF7-94E3-7A35308D9039}" destId="{1D61E66B-6E52-4A5A-B9B5-68CC4F917BC7}" srcOrd="2" destOrd="0" presId="urn:microsoft.com/office/officeart/2005/8/layout/lProcess1"/>
    <dgm:cxn modelId="{6F919690-D4D5-4E06-8206-9CBCA48C51D5}" type="presParOf" srcId="{1D61E66B-6E52-4A5A-B9B5-68CC4F917BC7}" destId="{B912138E-578E-429D-AEF6-5FC12253EED8}" srcOrd="0" destOrd="0" presId="urn:microsoft.com/office/officeart/2005/8/layout/lProcess1"/>
    <dgm:cxn modelId="{610E5ACA-BAF1-4F94-A821-DD638DB5970E}" type="presParOf" srcId="{1D61E66B-6E52-4A5A-B9B5-68CC4F917BC7}" destId="{C089E1D6-E47B-4CD7-BCB8-2932726CAE21}" srcOrd="1" destOrd="0" presId="urn:microsoft.com/office/officeart/2005/8/layout/lProcess1"/>
    <dgm:cxn modelId="{B246C76A-FB44-4722-8542-BF150DDDFC9A}" type="presParOf" srcId="{1D61E66B-6E52-4A5A-B9B5-68CC4F917BC7}" destId="{FCE15128-A6D0-47E0-982A-0CB5D257C5DC}" srcOrd="2" destOrd="0" presId="urn:microsoft.com/office/officeart/2005/8/layout/lProcess1"/>
    <dgm:cxn modelId="{16F164C1-9B5C-4E42-BAA9-49026C092B6C}" type="presParOf" srcId="{1D61E66B-6E52-4A5A-B9B5-68CC4F917BC7}" destId="{8D3B2302-F14B-4AE9-9E46-76B4B0D1DFEC}" srcOrd="3" destOrd="0" presId="urn:microsoft.com/office/officeart/2005/8/layout/lProcess1"/>
    <dgm:cxn modelId="{F67EB68D-62C3-419D-AF57-8C067A593F44}" type="presParOf" srcId="{1D61E66B-6E52-4A5A-B9B5-68CC4F917BC7}" destId="{39DBC4F5-6D58-44E1-8836-0496CC7D009D}" srcOrd="4" destOrd="0" presId="urn:microsoft.com/office/officeart/2005/8/layout/lProcess1"/>
    <dgm:cxn modelId="{9564F99B-0409-4675-811B-C03FED827F17}" type="presParOf" srcId="{1D61E66B-6E52-4A5A-B9B5-68CC4F917BC7}" destId="{7BB02A9F-324C-4CE4-950A-7E2DAF5EADFF}" srcOrd="5" destOrd="0" presId="urn:microsoft.com/office/officeart/2005/8/layout/lProcess1"/>
    <dgm:cxn modelId="{78FE1B24-00D3-4660-B8D1-5D2325FB3624}" type="presParOf" srcId="{1D61E66B-6E52-4A5A-B9B5-68CC4F917BC7}" destId="{C790DCB4-1FE6-41DB-985F-8952340116A6}" srcOrd="6" destOrd="0" presId="urn:microsoft.com/office/officeart/2005/8/layout/lProcess1"/>
    <dgm:cxn modelId="{6ED5E374-B9E5-4BCF-BBA8-CEB658988091}" type="presParOf" srcId="{1D61E66B-6E52-4A5A-B9B5-68CC4F917BC7}" destId="{19C29C7D-E9E9-4842-944D-0B891A605751}" srcOrd="7" destOrd="0" presId="urn:microsoft.com/office/officeart/2005/8/layout/lProcess1"/>
    <dgm:cxn modelId="{A6C03FD6-2337-49D3-A012-1B7C9EB43D2E}" type="presParOf" srcId="{1D61E66B-6E52-4A5A-B9B5-68CC4F917BC7}" destId="{36A90918-EBA5-42AF-B9E0-D812C7F056D3}" srcOrd="8" destOrd="0" presId="urn:microsoft.com/office/officeart/2005/8/layout/lProcess1"/>
    <dgm:cxn modelId="{1D6F5502-BAD2-4469-AAA2-1B7EFA8C37F6}" type="presParOf" srcId="{1D61E66B-6E52-4A5A-B9B5-68CC4F917BC7}" destId="{12350185-DDB6-4F89-8033-DBF9C2C157AA}" srcOrd="9" destOrd="0" presId="urn:microsoft.com/office/officeart/2005/8/layout/lProcess1"/>
    <dgm:cxn modelId="{B4683FCD-7EAF-4414-87C6-F1C63F5332A8}" type="presParOf" srcId="{1D61E66B-6E52-4A5A-B9B5-68CC4F917BC7}" destId="{D3F0D674-0248-4B93-979D-4C09D53C17B5}" srcOrd="10" destOrd="0" presId="urn:microsoft.com/office/officeart/2005/8/layout/lProcess1"/>
    <dgm:cxn modelId="{1897D5EA-0137-4165-BC33-8F92A6F2D8D9}" type="presParOf" srcId="{1D61E66B-6E52-4A5A-B9B5-68CC4F917BC7}" destId="{1E868121-1B21-4E6B-B801-0E41313B6B64}" srcOrd="11" destOrd="0" presId="urn:microsoft.com/office/officeart/2005/8/layout/lProcess1"/>
    <dgm:cxn modelId="{284773F3-EB1C-4A7A-B206-05969569429A}" type="presParOf" srcId="{1D61E66B-6E52-4A5A-B9B5-68CC4F917BC7}" destId="{788F4A89-F3DA-4141-A8E3-80F31550DD42}" srcOrd="12" destOrd="0" presId="urn:microsoft.com/office/officeart/2005/8/layout/lProcess1"/>
    <dgm:cxn modelId="{C1E187B7-998E-4D9D-BC22-9F3300F95930}" type="presParOf" srcId="{BC559937-74AE-4CF7-94E3-7A35308D9039}" destId="{CC82A238-10B7-498F-9EAC-3DA803E18CFC}" srcOrd="3" destOrd="0" presId="urn:microsoft.com/office/officeart/2005/8/layout/lProcess1"/>
    <dgm:cxn modelId="{94134EC1-69F4-4716-AD08-D24F0011DD80}" type="presParOf" srcId="{BC559937-74AE-4CF7-94E3-7A35308D9039}" destId="{0A8A4822-B6B1-42BF-8FE3-BA688A24CCCF}" srcOrd="4" destOrd="0" presId="urn:microsoft.com/office/officeart/2005/8/layout/lProcess1"/>
    <dgm:cxn modelId="{18E9B6D5-5A77-45D2-BC44-957A858C5A00}" type="presParOf" srcId="{0A8A4822-B6B1-42BF-8FE3-BA688A24CCCF}" destId="{5D64A854-59C9-4047-A5DA-F3E8353E12C4}" srcOrd="0" destOrd="0" presId="urn:microsoft.com/office/officeart/2005/8/layout/lProcess1"/>
    <dgm:cxn modelId="{47937174-B482-449D-9412-8894E9779965}" type="presParOf" srcId="{0A8A4822-B6B1-42BF-8FE3-BA688A24CCCF}" destId="{2BC98B89-571D-4B5F-886D-F5AA709BC326}" srcOrd="1" destOrd="0" presId="urn:microsoft.com/office/officeart/2005/8/layout/lProcess1"/>
    <dgm:cxn modelId="{6E46DDCC-4191-4AD5-9C5D-7A12D675A493}" type="presParOf" srcId="{0A8A4822-B6B1-42BF-8FE3-BA688A24CCCF}" destId="{8EFD2648-92A0-4587-A40C-EB21AE0051DC}" srcOrd="2" destOrd="0" presId="urn:microsoft.com/office/officeart/2005/8/layout/lProcess1"/>
    <dgm:cxn modelId="{58031942-DA79-46EA-A519-14BB0F9FD114}" type="presParOf" srcId="{0A8A4822-B6B1-42BF-8FE3-BA688A24CCCF}" destId="{5CA87B66-C495-4BB2-96E8-45BAD03DA97A}" srcOrd="3" destOrd="0" presId="urn:microsoft.com/office/officeart/2005/8/layout/lProcess1"/>
    <dgm:cxn modelId="{85F8D0EC-EF5F-4EF3-83EF-B1D35BFCCFBE}" type="presParOf" srcId="{0A8A4822-B6B1-42BF-8FE3-BA688A24CCCF}" destId="{7DA0FE04-786C-481B-9495-FA8BFDFC7DB4}" srcOrd="4" destOrd="0" presId="urn:microsoft.com/office/officeart/2005/8/layout/lProcess1"/>
    <dgm:cxn modelId="{5C1CB740-319E-442D-AEE3-0677681E139B}" type="presParOf" srcId="{0A8A4822-B6B1-42BF-8FE3-BA688A24CCCF}" destId="{5FE6370D-A743-4C85-A06A-400B9E5CDA1F}" srcOrd="5" destOrd="0" presId="urn:microsoft.com/office/officeart/2005/8/layout/lProcess1"/>
    <dgm:cxn modelId="{16DE6314-742C-4CBD-98A0-580F399973AD}" type="presParOf" srcId="{0A8A4822-B6B1-42BF-8FE3-BA688A24CCCF}" destId="{85138EEB-FAEC-44BA-8CA2-409BE8E16DA8}" srcOrd="6" destOrd="0" presId="urn:microsoft.com/office/officeart/2005/8/layout/l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Zuccarini</dc:creator>
  <cp:lastModifiedBy>Sharon Zuccarini</cp:lastModifiedBy>
  <cp:revision>3</cp:revision>
  <dcterms:created xsi:type="dcterms:W3CDTF">2010-06-01T20:37:00Z</dcterms:created>
  <dcterms:modified xsi:type="dcterms:W3CDTF">2010-06-01T20:38:00Z</dcterms:modified>
</cp:coreProperties>
</file>